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61" w:rsidRDefault="003149E5" w:rsidP="001567D3">
      <w:pPr>
        <w:ind w:right="-1180"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3149E5">
        <w:rPr>
          <w:rFonts w:ascii="TH SarabunIT๙" w:hAnsi="TH SarabunIT๙" w:cs="TH SarabunIT๙"/>
          <w:b/>
          <w:bCs/>
          <w:sz w:val="52"/>
          <w:szCs w:val="52"/>
          <w:cs/>
        </w:rPr>
        <w:t>แผน</w:t>
      </w:r>
      <w:r w:rsidRPr="003149E5">
        <w:rPr>
          <w:rFonts w:ascii="TH SarabunIT๙" w:hAnsi="TH SarabunIT๙" w:cs="TH SarabunIT๙" w:hint="cs"/>
          <w:b/>
          <w:bCs/>
          <w:sz w:val="52"/>
          <w:szCs w:val="52"/>
          <w:cs/>
        </w:rPr>
        <w:t>ปฏิบัติการ</w:t>
      </w:r>
      <w:r w:rsidRPr="003149E5">
        <w:rPr>
          <w:rFonts w:ascii="TH SarabunIT๙" w:hAnsi="TH SarabunIT๙" w:cs="TH SarabunIT๙"/>
          <w:b/>
          <w:bCs/>
          <w:sz w:val="52"/>
          <w:szCs w:val="52"/>
          <w:cs/>
        </w:rPr>
        <w:t>ป้องกัน</w:t>
      </w:r>
      <w:r w:rsidR="00597161" w:rsidRPr="003149E5">
        <w:rPr>
          <w:rFonts w:ascii="TH SarabunIT๙" w:hAnsi="TH SarabunIT๙" w:cs="TH SarabunIT๙"/>
          <w:b/>
          <w:bCs/>
          <w:sz w:val="52"/>
          <w:szCs w:val="52"/>
          <w:cs/>
        </w:rPr>
        <w:t>การทุจริต</w:t>
      </w:r>
    </w:p>
    <w:p w:rsidR="0026662D" w:rsidRPr="0026662D" w:rsidRDefault="001567D3" w:rsidP="001567D3">
      <w:pPr>
        <w:ind w:right="-118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567D3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 2567</w:t>
      </w:r>
    </w:p>
    <w:p w:rsidR="0026662D" w:rsidRDefault="0026662D" w:rsidP="0026662D"/>
    <w:p w:rsidR="0026662D" w:rsidRDefault="0026662D" w:rsidP="0026662D"/>
    <w:p w:rsidR="00F94320" w:rsidRDefault="00F94320" w:rsidP="0026662D"/>
    <w:p w:rsidR="0026662D" w:rsidRDefault="001567D3" w:rsidP="002666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4CB2163" wp14:editId="0FCCAD7C">
            <wp:simplePos x="0" y="0"/>
            <wp:positionH relativeFrom="column">
              <wp:posOffset>1766450</wp:posOffset>
            </wp:positionH>
            <wp:positionV relativeFrom="paragraph">
              <wp:posOffset>257810</wp:posOffset>
            </wp:positionV>
            <wp:extent cx="2520950" cy="2298700"/>
            <wp:effectExtent l="0" t="0" r="0" b="6350"/>
            <wp:wrapNone/>
            <wp:docPr id="2" name="Picture 2" descr="http://www.thaiyawas.go.th/images/logo_thaiyaw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yawas.go.th/images/logo_thaiyawas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Default="0026662D" w:rsidP="0026662D"/>
    <w:p w:rsidR="0026662D" w:rsidRPr="0026662D" w:rsidRDefault="0026662D" w:rsidP="001567D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6662D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องค์การบริหารส่วนตำบลไทยา</w:t>
      </w:r>
      <w:proofErr w:type="spellStart"/>
      <w:r w:rsidRPr="0026662D">
        <w:rPr>
          <w:rFonts w:ascii="TH SarabunIT๙" w:hAnsi="TH SarabunIT๙" w:cs="TH SarabunIT๙"/>
          <w:b/>
          <w:bCs/>
          <w:sz w:val="52"/>
          <w:szCs w:val="52"/>
          <w:cs/>
        </w:rPr>
        <w:t>วาส</w:t>
      </w:r>
      <w:proofErr w:type="spellEnd"/>
    </w:p>
    <w:p w:rsidR="0026662D" w:rsidRDefault="0026662D" w:rsidP="001567D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6662D">
        <w:rPr>
          <w:rFonts w:ascii="TH SarabunIT๙" w:hAnsi="TH SarabunIT๙" w:cs="TH SarabunIT๙"/>
          <w:b/>
          <w:bCs/>
          <w:sz w:val="52"/>
          <w:szCs w:val="52"/>
          <w:cs/>
        </w:rPr>
        <w:t>อำเภอนครชัยศรี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3163C0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26662D">
        <w:rPr>
          <w:rFonts w:ascii="TH SarabunIT๙" w:hAnsi="TH SarabunIT๙" w:cs="TH SarabunIT๙"/>
          <w:b/>
          <w:bCs/>
          <w:sz w:val="52"/>
          <w:szCs w:val="52"/>
          <w:cs/>
        </w:rPr>
        <w:t>จังหวัดนครปฐม</w:t>
      </w:r>
    </w:p>
    <w:p w:rsidR="001567D3" w:rsidRDefault="001567D3" w:rsidP="001567D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67D3" w:rsidRDefault="001567D3" w:rsidP="001567D3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1567D3" w:rsidRDefault="001567D3" w:rsidP="001567D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567D3" w:rsidRDefault="001567D3" w:rsidP="001567D3">
      <w:pPr>
        <w:tabs>
          <w:tab w:val="left" w:pos="3075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1567D3" w:rsidRPr="001567D3" w:rsidRDefault="001567D3" w:rsidP="001567D3">
      <w:pPr>
        <w:tabs>
          <w:tab w:val="left" w:pos="3075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567D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คำนำ</w:t>
      </w:r>
    </w:p>
    <w:p w:rsidR="001567D3" w:rsidRPr="001567D3" w:rsidRDefault="001567D3" w:rsidP="001567D3">
      <w:pPr>
        <w:spacing w:after="12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Pr="001567D3" w:rsidRDefault="001567D3" w:rsidP="001567D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567D3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ได้จัดทำแผนปฏิบัติการป้องกันการทุจริต</w:t>
      </w:r>
      <w:bookmarkStart w:id="0" w:name="_Hlk73365937"/>
      <w:r w:rsidRPr="001567D3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Pr="001567D3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เพื่อเพิ่มประสิทธิภาพในการป้องกันการทุจริต ยกระดับมาตรฐานในการป้องกันการทุจริตของหน่วยงานให้มีความโปร่งใสความสุจริต บังเกิดประโยชน์สุขแก่ประชาชนตลอดจนแสดงให้เห็นถึงเจตจำนงสุจริตของผู้บริหารองค์กรปกครองส่วนท้องถิ่น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องค์กรปกครองส่วนท้องถิ่น ซึ่งจะส่งผลให้ประชาชนเกิดความเชื่อมั่นและศรัทธาในการทำงานของหน่วยงานมากยิ่งขึ้น</w:t>
      </w:r>
    </w:p>
    <w:p w:rsidR="001567D3" w:rsidRPr="001567D3" w:rsidRDefault="001567D3" w:rsidP="001567D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 w:hint="cs"/>
          <w:sz w:val="20"/>
          <w:szCs w:val="20"/>
        </w:rPr>
      </w:pPr>
    </w:p>
    <w:p w:rsidR="001567D3" w:rsidRPr="001567D3" w:rsidRDefault="001567D3" w:rsidP="001567D3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567D3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หวังเป็นอย่างยิ่งว่าแผนปฏิบัติการป้องกันการทุจริต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567D3">
        <w:rPr>
          <w:rFonts w:ascii="TH SarabunIT๙" w:hAnsi="TH SarabunIT๙" w:cs="TH SarabunIT๙"/>
          <w:sz w:val="32"/>
          <w:szCs w:val="32"/>
          <w:cs/>
        </w:rPr>
        <w:t xml:space="preserve"> จะเป็นส่วนหนึ่งที่ช่วยขับเคลื่อนเพื่อยกระดับคุณธรรมและความโปร่งใสในภาพรวมของประเทศไทย อันจะนำไปสู่เป้าหมายของ</w:t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แผนแม่บทภายใต้ยุทธศาสตร์ชาติ (พ.ศ. 2561 – 2580) ประเด็นที่ (21) การต่อต้านการทุจริตและประพฤติมิชอบ 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ที่กำหนดไว้ว่า </w:t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“ประเทศไทยปลอดการทุจริตและประพฤติมิชอบ”</w:t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1567D3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ไพฑูรย์</w:t>
      </w:r>
      <w:r w:rsidRPr="001567D3">
        <w:rPr>
          <w:rFonts w:ascii="TH SarabunIT๙" w:eastAsia="Times New Roman" w:hAnsi="TH SarabunIT๙" w:cs="TH SarabunIT๙"/>
          <w:color w:val="FFFFFF"/>
          <w:sz w:val="32"/>
          <w:szCs w:val="32"/>
        </w:rPr>
        <w:t xml:space="preserve"> </w:t>
      </w:r>
      <w:r w:rsidRPr="001567D3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เฟื่องดี</w:t>
      </w:r>
      <w:r w:rsidRPr="001567D3">
        <w:rPr>
          <w:rFonts w:ascii="TH SarabunIT๙" w:eastAsia="Times New Roman" w:hAnsi="TH SarabunIT๙" w:cs="TH SarabunIT๙"/>
          <w:color w:val="FFFFFF"/>
          <w:sz w:val="32"/>
          <w:szCs w:val="32"/>
        </w:rPr>
        <w:t>)</w:t>
      </w:r>
    </w:p>
    <w:p w:rsidR="001567D3" w:rsidRPr="001567D3" w:rsidRDefault="001567D3" w:rsidP="001567D3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Pr="001567D3" w:rsidRDefault="001567D3" w:rsidP="001567D3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567D3" w:rsidRPr="001567D3" w:rsidRDefault="001567D3" w:rsidP="001567D3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Pr="001567D3" w:rsidRDefault="001567D3" w:rsidP="001567D3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1567D3" w:rsidRP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งานนิติการ</w:t>
      </w:r>
    </w:p>
    <w:p w:rsidR="001567D3" w:rsidRP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ฝ่ายนโยบายและแผนงาน</w:t>
      </w: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องค์การบริหารส่วนตำบลไทยา</w:t>
      </w:r>
      <w:proofErr w:type="spellStart"/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>วาส</w:t>
      </w:r>
      <w:proofErr w:type="spellEnd"/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567D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สารบัญ</w:t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หน้า</w:t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1  บทนำ</w:t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67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>1. การวิเคราะห์ความเสี่ยงในการเกิดทุจริตในองค์กร</w:t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  <w:t>1</w:t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หลักการและเหตุผล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  <w:t>2</w:t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</w:t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วัตถุประสงค์ของการจัดทำแผน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เป้าหมาย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 </w:t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>ประโยชน์ของการจัดทำแผน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  <w:t>4</w:t>
      </w: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1567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ส่วนที่ 2  </w:t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1567D3">
        <w:rPr>
          <w:rFonts w:ascii="TH SarabunIT๙" w:eastAsia="Times New Roman" w:hAnsi="TH SarabunIT๙" w:cs="TH SarabunIT๙"/>
          <w:b/>
          <w:bCs/>
          <w:sz w:val="32"/>
          <w:szCs w:val="32"/>
        </w:rPr>
        <w:t>2567</w:t>
      </w:r>
    </w:p>
    <w:p w:rsid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67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1567D3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โครงการ/กิจกรรม/มาตรการ และจำนวนงบประมาณที่ดำเนินการ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</w:r>
      <w:r w:rsidRPr="001567D3">
        <w:rPr>
          <w:rFonts w:ascii="TH SarabunIT๙" w:eastAsia="Times New Roman" w:hAnsi="TH SarabunIT๙" w:cs="TH SarabunIT๙"/>
          <w:sz w:val="32"/>
          <w:szCs w:val="32"/>
        </w:rPr>
        <w:tab/>
        <w:t>5</w:t>
      </w:r>
    </w:p>
    <w:p w:rsid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1567D3" w:rsidSect="001567D3">
          <w:headerReference w:type="default" r:id="rId11"/>
          <w:pgSz w:w="11906" w:h="16838"/>
          <w:pgMar w:top="1134" w:right="1133" w:bottom="1560" w:left="1418" w:header="708" w:footer="708" w:gutter="0"/>
          <w:pgNumType w:start="1"/>
          <w:cols w:space="708"/>
          <w:docGrid w:linePitch="360"/>
        </w:sectPr>
      </w:pPr>
    </w:p>
    <w:p w:rsidR="001567D3" w:rsidRPr="001567D3" w:rsidRDefault="001567D3" w:rsidP="001567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67D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1</w:t>
      </w:r>
    </w:p>
    <w:p w:rsidR="001567D3" w:rsidRPr="001567D3" w:rsidRDefault="001567D3" w:rsidP="001567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67D3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1567D3" w:rsidRPr="001567D3" w:rsidRDefault="001567D3" w:rsidP="001567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7D3" w:rsidRPr="001567D3" w:rsidRDefault="001567D3" w:rsidP="001567D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567D3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 w:rsidRPr="001567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การวิเคราะห์ความเสี่ยงในการเกิดทุจริตในองค์กร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การทุจริต (</w:t>
      </w:r>
      <w:r w:rsidRPr="001567D3">
        <w:rPr>
          <w:rFonts w:ascii="TH SarabunIT๙" w:hAnsi="TH SarabunIT๙" w:cs="TH SarabunIT๙"/>
          <w:sz w:val="32"/>
          <w:szCs w:val="32"/>
        </w:rPr>
        <w:t xml:space="preserve">Corruption) </w:t>
      </w:r>
      <w:r w:rsidRPr="001567D3">
        <w:rPr>
          <w:rFonts w:ascii="TH SarabunIT๙" w:hAnsi="TH SarabunIT๙" w:cs="TH SarabunIT๙"/>
          <w:sz w:val="32"/>
          <w:szCs w:val="32"/>
          <w:cs/>
        </w:rPr>
        <w:t>หมายถึง การกระทำที่ไม่ชอบด้วยกฎหมาย อันเป็นการกระทำที่ชั่วช้าและฉ้อโกง โดยเจตนาที่จะหลีกเลี่ยงกฎหมาย รวมทั้งการกระทำที่ขัดต่อตำแหน่งหน้าที่และสิทธิของผู้อื่น นอกจากนี้ยังหมายรวมถึงการที่บุคคลใดบุคคลหนึ่ง ซึ่งประชาชนไว้วางใจกระทำผิดต่อตำแหน่งหน้าที่ราชการ โดยการรับหรือยอมรับประโยชน์สำหรับตนเองหรือผู้อื่น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การทุจริตหรือการฉ้อราษฎร์บังหลวง (</w:t>
      </w:r>
      <w:r w:rsidRPr="001567D3">
        <w:rPr>
          <w:rFonts w:ascii="TH SarabunIT๙" w:hAnsi="TH SarabunIT๙" w:cs="TH SarabunIT๙"/>
          <w:sz w:val="32"/>
          <w:szCs w:val="32"/>
        </w:rPr>
        <w:t xml:space="preserve">Corruption) </w:t>
      </w:r>
      <w:r w:rsidRPr="001567D3">
        <w:rPr>
          <w:rFonts w:ascii="TH SarabunIT๙" w:hAnsi="TH SarabunIT๙" w:cs="TH SarabunIT๙"/>
          <w:sz w:val="32"/>
          <w:szCs w:val="32"/>
          <w:cs/>
        </w:rPr>
        <w:t>หมายถึง การผูกขาดอำนาจ หรือรวมอำนาจไว้ ที่แหล่งเดียวประกอบกับการตัดสินใจที่ขึ้นอยู่กับการใช้ดุลพินิจของผู้มีอำนาจคนๆนั้นเป็นสำคัญ ดังนั้นหากที่ใดมีมูลค่ารวมของการผูกขาดและมีการเปิดโอกาสให้ใช้ดุลยพินิจมากกว่าความรับผิดชอบหรือการตรวจสอบได้ เสียแล้ว ก็มีโอกาสที่จะเกิดการฉ้อราษฎร์บังหลวงได้มาก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67D3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สาเหตุของปัญหาการทุจริตในระบบราชการ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1. ด้านเศรษฐกิจและการครองชีพ ได้แก่ งบประมาณรายจ่ายของรัฐเป็นสิ่งล่อใจ และเจ้าหน้าที่ของรัฐรายได้ไม่เพียงพอเมื่อเทียบกับรายจ่าย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2. ด้านระบบบริหารราชการ ได้แก่ ผู้บังคับบัญชาบกพร่องไม่กำกับดูแลให้เป็นไปตามระเบียบวินัย ทำให้เกิดการทุจริต และการขาดดุลแห่งอำนาจในการบริหารราชการส่วนกลาง ส่วนภูมิภาค และส่วนท้องถิ่น ทำให้การทุจริตในวงราชการได้ง่าย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3. ด้านสังคมวัฒนธรรมและศีลธรรม ได้แก่ เจ้าหน้าที่ของรัฐขาดธรรมประจำใจ เจ้าหน้าที่ของรัฐ ชั้นผู้ใหญ่ทุจริตแล้วไม่ถูกจับจึงเป็นตัวอย่างให้เจ้าหน้าที่ของรัฐชั้นผู้น้อยทำตาม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4. ด้านกฎหมายและวิธีพิจารณา ได้แก่ การลงโทษทางวินัยมีความยุ่งยากในการหาพยานหลักฐาน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67D3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การทุจริตในวงราชการมีมูลเหตุหลายประการ เช่น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1. เจ้าหน้าที่ขาดคุณธรรมและจริยธรรม                                                            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2. ขาดกลไกในการลงโทษและการบังคับใช้กฎหมาย                                               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3. ขาดการตรวจสอบ และการควบคุม กำกับ ดูแล                               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4. เจ้าหน้าที่ได้รับค่าตอบแทน/เงินเดือน ไม่พอกับการครองชีพ และมีปัญหาทางเศรษฐกิจ หรือ อบายมุข                                                                                                    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5. สภาพการทำงานเปิดโอกาส เอื้ออำนวยต่อการกระทำทุจริต กระบวนการปฏิบัติงานมีช่องโหว่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67D3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รูปแบบของการทุจริตที่พบในสังคมไทยมากที่สุด ได้แก่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>1.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 การรับสินบน ของกำนัล หรือรางวัลต่างๆ</w:t>
      </w:r>
      <w:r w:rsidRPr="001567D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>2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. การซื้อขายหรือวิ่งเต้นขอตำแหน่งในวงราชการ                                                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</w:rPr>
        <w:t>3.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 การรับส่วยและการรีดไถประชาชน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>4</w:t>
      </w:r>
      <w:r w:rsidRPr="001567D3">
        <w:rPr>
          <w:rFonts w:ascii="TH SarabunIT๙" w:hAnsi="TH SarabunIT๙" w:cs="TH SarabunIT๙"/>
          <w:sz w:val="32"/>
          <w:szCs w:val="32"/>
          <w:cs/>
        </w:rPr>
        <w:t>. การทุจริตเชิงนโยบาย เช่น การทุจริตงบประมาณแผ่นดิน การก่อสร้างโครงการต่างๆ ของภาครัฐ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>5</w:t>
      </w:r>
      <w:r w:rsidRPr="001567D3">
        <w:rPr>
          <w:rFonts w:ascii="TH SarabunIT๙" w:hAnsi="TH SarabunIT๙" w:cs="TH SarabunIT๙"/>
          <w:sz w:val="32"/>
          <w:szCs w:val="32"/>
          <w:cs/>
        </w:rPr>
        <w:t>. การแต่งตั้งโยกย้ายข้าราชการ</w:t>
      </w:r>
      <w:r w:rsidRPr="001567D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>6</w:t>
      </w:r>
      <w:r w:rsidRPr="001567D3">
        <w:rPr>
          <w:rFonts w:ascii="TH SarabunIT๙" w:hAnsi="TH SarabunIT๙" w:cs="TH SarabunIT๙"/>
          <w:sz w:val="32"/>
          <w:szCs w:val="32"/>
          <w:cs/>
        </w:rPr>
        <w:t>. การทุจริตในเรื่องของเวลา เช่น การทำงานแบบเช้าชามเย็นชาม</w:t>
      </w: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67D3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การทุจริตในการจัดซื้อจัดจ้าง</w:t>
      </w:r>
      <w:r w:rsidRPr="001567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b/>
          <w:bCs/>
          <w:sz w:val="32"/>
          <w:szCs w:val="32"/>
          <w:cs/>
        </w:rPr>
        <w:t>พบลักษณะรูปแบบการทุจริตที่สำคัญ</w:t>
      </w:r>
      <w:r w:rsidRPr="001567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Pr="001567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การปกปิดประกาศสอบราคาโครงการจ้างเหมา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แยกเป็น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การปกปิดโดยไม่ได้ปิดประกาศสอบราคาไว้ที่บอร์ดปิดประกาศขององค์การบริหารส่วนตำบล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หรือไม่ส่งประกาศสอบราคาไปยังที่ว่าการอำเภอเพื่อปิดประกาศเผยแพร่การสอบราคา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ตามระเบียบกระทรวงมหาดไทยว่าด้วยการพัสดุขององค์การบริหารส่วนตำบล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และการปกปิดโดยไม่แจ้งข่าวการสอบราคากับผู้รับเหมาทั้งหมด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แต่เลือกแจ้งเฉพาะผู้รับเหมาบางส่วนเท่านั้น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กีดกันผู้เสนอราคารายอื่น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มิให้มีการแข่งขันในการเสนอราคาอย่างเป็นธรรม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เพื่อเอื้อประโยชน์ให้กับผู้ประกอบการบางราย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567D3">
        <w:rPr>
          <w:rFonts w:ascii="TH SarabunIT๙" w:hAnsi="TH SarabunIT๙" w:cs="TH SarabunIT๙"/>
          <w:sz w:val="32"/>
          <w:szCs w:val="32"/>
          <w:cs/>
        </w:rPr>
        <w:t>ปลอมแปลงเอกสารใบเสนอราคาเพื่อเอื้อประโยชน์ให้ผู้เสนอราคารายหนึ่งให้เป็นผู้มีสิทธิทำสัญญา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567D3">
        <w:rPr>
          <w:rFonts w:ascii="TH SarabunIT๙" w:hAnsi="TH SarabunIT๙" w:cs="TH SarabunIT๙"/>
          <w:sz w:val="32"/>
          <w:szCs w:val="32"/>
          <w:cs/>
        </w:rPr>
        <w:t>ละเว้นไม่เรียกผู้เสนอราคาต่ำสุด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ในการสอบราคาโครงการก่อสร้างเข้าทาสัญญาหรือข้อตกลง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เรียกรับเงินจากผู้กล่าวหา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เพื่อเป็นค่าตอบแทนในการเบิกจ่ายเงินค่าจ้าง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1567D3">
        <w:rPr>
          <w:rFonts w:ascii="TH SarabunIT๙" w:hAnsi="TH SarabunIT๙" w:cs="TH SarabunIT๙"/>
          <w:sz w:val="32"/>
          <w:szCs w:val="32"/>
          <w:cs/>
        </w:rPr>
        <w:t>ตรวจรับงานจ้างโครงการ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และเบิกจ่ายเงินให้ผู้รับจ้าง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ทั้งที่งานไม่เป็นไปตามรูปแบบและข้อกำหนดในสัญญา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>7.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 จ่ายเงินเป็นเท็จ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แบ่งซื้อแบ่งจ้าง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โดยหลีกเลี่ยง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การจัดจ้างโดยวิธีสอบราคา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67D3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รูปแบบการทุจริตทางด้านการเงินที่สำคัญ</w:t>
      </w:r>
      <w:r w:rsidRPr="001567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Pr="001567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การปลอมลายมือชื่อผู้มีอำนาจลง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นามสั่งจ่ายเช็คหรือถอนเงิน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การปลอมแปลงชื่อผู้รับเงิน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การปลอมแปลงยอดเงินในเช็ค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การเบียดบังเงินค่าจ้าง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เงินรายได้จากการจัดเก็บภาษี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หรือเงินอุดหนุน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จากการวิเคราะห์ความเสี่ยงในการเกิดทุจริตในองค์กร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 พบลักษณะการทุจริตที่สำคัญซึ่งพบอยู่เป็นจำนวนมากในยุคปัจจุบัน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คือ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การเรียกรับเงินจากพนักงานส่วนตำบล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หรือลูกจ้างขององค์การบริหารส่วนตำบล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แลกกับ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การรับบรรจุแต่งตั้งในตำแหน่งต่างๆ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ตามกรอบอัตรากำลังที่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567D3">
        <w:rPr>
          <w:rFonts w:ascii="TH SarabunIT๙" w:hAnsi="TH SarabunIT๙" w:cs="TH SarabunIT๙"/>
          <w:sz w:val="32"/>
          <w:szCs w:val="32"/>
        </w:rPr>
        <w:t xml:space="preserve">. </w:t>
      </w:r>
      <w:r w:rsidRPr="001567D3">
        <w:rPr>
          <w:rFonts w:ascii="TH SarabunIT๙" w:hAnsi="TH SarabunIT๙" w:cs="TH SarabunIT๙"/>
          <w:sz w:val="32"/>
          <w:szCs w:val="32"/>
          <w:cs/>
        </w:rPr>
        <w:t>นั้นๆ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สามารถดำเนินการได้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โดยนายกองค์การบริหารส่วนตำบล</w:t>
      </w:r>
      <w:r w:rsidRPr="001567D3">
        <w:rPr>
          <w:rFonts w:ascii="TH SarabunIT๙" w:hAnsi="TH SarabunIT๙" w:cs="TH SarabunIT๙"/>
          <w:sz w:val="32"/>
          <w:szCs w:val="32"/>
        </w:rPr>
        <w:t xml:space="preserve"> (</w:t>
      </w:r>
      <w:r w:rsidRPr="001567D3">
        <w:rPr>
          <w:rFonts w:ascii="TH SarabunIT๙" w:hAnsi="TH SarabunIT๙" w:cs="TH SarabunIT๙"/>
          <w:sz w:val="32"/>
          <w:szCs w:val="32"/>
          <w:cs/>
        </w:rPr>
        <w:t>หรือตัวแทน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)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เรียกรับเงินตั้งแต่หลักหมื่นถึงหลักแสน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รวมทั้งการเรียกรับเงินจากพนักงานจ้างตามภารกิจเพื่อตอบแทนการให้ผ่านการประเมินผลการ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ปฏิบัติงานและต่อสัญญาจ้าง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การเรียกรับเงินจากพนักงานส่วน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ตำบลเพื่อเป็นค่าตอบแทนในการ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ปรับเปลี่ยนสายงาน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567D3">
        <w:rPr>
          <w:rFonts w:ascii="TH SarabunIT๙" w:hAnsi="TH SarabunIT๙" w:cs="TH SarabunIT๙"/>
          <w:b/>
          <w:bCs/>
          <w:sz w:val="36"/>
          <w:szCs w:val="36"/>
          <w:cs/>
        </w:rPr>
        <w:t>2. หลักการและเหตุผล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567D3">
        <w:rPr>
          <w:rFonts w:ascii="TH SarabunIT๙" w:hAnsi="TH SarabunIT๙" w:cs="TH SarabunIT๙"/>
          <w:sz w:val="32"/>
          <w:szCs w:val="32"/>
          <w:cs/>
        </w:rPr>
        <w:t xml:space="preserve"> 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 ๆ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ซึ่งดำเนินการแก้ไขปัญหาต่างๆ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ดำเนินการขององค์กรปกครองส่วนท้องถิ่นย่อมอาจส่งผลกระทบต่อชุมชนและประเทศชาติ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หรือได้ใช้อำนาจในตำแหน่งหน้าที่เพื่อแสวงหาผลประโยชน์ที่มิควรได้โดยชอบด้วยกฎหมาย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และความสลับซับซ้อนของปัญหาทุจริตประกอบกับยุทธศาสตร์ชาติ 20 ปี</w:t>
      </w:r>
      <w:r w:rsidRPr="001567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 (พ.ศ. 2561 </w:t>
      </w:r>
      <w:r w:rsidRPr="001567D3">
        <w:rPr>
          <w:rFonts w:ascii="TH SarabunIT๙" w:hAnsi="TH SarabunIT๙" w:cs="TH SarabunIT๙"/>
          <w:sz w:val="32"/>
          <w:szCs w:val="32"/>
        </w:rPr>
        <w:t xml:space="preserve">– 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2580) แผนแม่บทภายใต้ยุทธศาสตร์ชาติ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(พ.ศ. 2561 </w:t>
      </w:r>
      <w:r w:rsidRPr="001567D3">
        <w:rPr>
          <w:rFonts w:ascii="TH SarabunIT๙" w:hAnsi="TH SarabunIT๙" w:cs="TH SarabunIT๙"/>
          <w:sz w:val="32"/>
          <w:szCs w:val="32"/>
        </w:rPr>
        <w:t xml:space="preserve">– </w:t>
      </w:r>
      <w:r w:rsidRPr="001567D3">
        <w:rPr>
          <w:rFonts w:ascii="TH SarabunIT๙" w:hAnsi="TH SarabunIT๙" w:cs="TH SarabunIT๙"/>
          <w:sz w:val="32"/>
          <w:szCs w:val="32"/>
          <w:cs/>
        </w:rPr>
        <w:t>2580)</w:t>
      </w:r>
      <w:r w:rsidRPr="001567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และคำสั่งคณะรักษาความสงบแห่งชาติ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ที่</w:t>
      </w:r>
      <w:r w:rsidRPr="001567D3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ได้กำหนดให้ทุกส่วนราชการและหน่วยงานของรัฐ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</w:t>
      </w:r>
      <w:r w:rsidRPr="001567D3">
        <w:rPr>
          <w:rFonts w:ascii="TH SarabunIT๙" w:hAnsi="TH SarabunIT๙" w:cs="TH SarabunIT๙"/>
          <w:sz w:val="32"/>
          <w:szCs w:val="32"/>
          <w:cs/>
        </w:rPr>
        <w:lastRenderedPageBreak/>
        <w:t>ทางการป้องกันและแก้ไขปัญหาการทุจริตประพฤติมิชอบในส่วนราชการและหน่วยงานของรัฐ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567D3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เพื่อให้เกิดความสงบสุขแก่สังคมและผลประโยชน์ของประเทศชาติโดยรวม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และนโยบายกระทรวงมหาดไทย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มาตรการหรือนโยบายของรัฐด้านการป้องกันและปราบปรามการทุจริตเป็นไปอย่างมีประสิทธิภาพ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567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จึงได้จัดทำแผนปฏิบัติการป้องกันการทุจริต</w:t>
      </w:r>
      <w:r w:rsidRPr="001567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67D3">
        <w:rPr>
          <w:rFonts w:ascii="TH SarabunIT๙" w:hAnsi="TH SarabunIT๙" w:cs="TH SarabunIT๙"/>
          <w:sz w:val="32"/>
          <w:szCs w:val="32"/>
          <w:cs/>
        </w:rPr>
        <w:t>ห้าปี (พ.ศ. 256</w:t>
      </w:r>
      <w:r w:rsidRPr="001567D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567D3">
        <w:rPr>
          <w:rFonts w:ascii="TH SarabunIT๙" w:hAnsi="TH SarabunIT๙" w:cs="TH SarabunIT๙"/>
          <w:sz w:val="32"/>
          <w:szCs w:val="32"/>
          <w:cs/>
        </w:rPr>
        <w:t xml:space="preserve"> - 25</w:t>
      </w:r>
      <w:r w:rsidRPr="001567D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1567D3">
        <w:rPr>
          <w:rFonts w:ascii="TH SarabunIT๙" w:hAnsi="TH SarabunIT๙" w:cs="TH SarabunIT๙"/>
          <w:sz w:val="32"/>
          <w:szCs w:val="32"/>
          <w:cs/>
        </w:rPr>
        <w:t>)</w:t>
      </w:r>
      <w:r w:rsidRPr="001567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เพื่อเป็นแนวทางให้ทุกหน่วยงานขององค์การบริหารส่วนตำบลไทยา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567D3">
        <w:rPr>
          <w:rFonts w:ascii="TH SarabunIT๙" w:hAnsi="TH SarabunIT๙" w:cs="TH SarabunIT๙"/>
          <w:sz w:val="32"/>
          <w:szCs w:val="32"/>
          <w:cs/>
        </w:rPr>
        <w:t xml:space="preserve"> ดำเนินการด้านการป้องกันการทุจริตได้อย่างถูกต้องและเป็นไปในทิศทางเดียวกัน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นำไปสู่การป้องกันการทุจริต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สร้างเครือข่ายองค์กรปกครองส่วนท้องถิ่นที่มีการบริหารราชการด้วยความโปร่งใสจัดระบบการตรวจสอบและประเมินผลสัมฤทธิ์ตามมาตรฐานคุณธรร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และเป็นการต่อต้านการทุจริตประพฤติมิชอบของเจ้าหน้าที่ของรัฐ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ตอบสนองต่อมาตรการหรือนโยบายของรัฐด้านการป้องกันและปราบปรามการทุจริตอย่างเป็นรูปธรรมและมีประสิทธิภาพ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การบริหารราชการเกิดประโยชน์สูงสุดต่อประชาชน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ซึ่งเป็นการสอดคล้องกับพระราชกฤษฎีกาว่าด้วยหลักเกณฑ์และวิธีการบริหารกิจการบ้านเมืองที่ดี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พ</w:t>
      </w:r>
      <w:r w:rsidRPr="001567D3">
        <w:rPr>
          <w:rFonts w:ascii="TH SarabunIT๙" w:hAnsi="TH SarabunIT๙" w:cs="TH SarabunIT๙"/>
          <w:sz w:val="32"/>
          <w:szCs w:val="32"/>
        </w:rPr>
        <w:t>.</w:t>
      </w:r>
      <w:r w:rsidRPr="001567D3">
        <w:rPr>
          <w:rFonts w:ascii="TH SarabunIT๙" w:hAnsi="TH SarabunIT๙" w:cs="TH SarabunIT๙"/>
          <w:sz w:val="32"/>
          <w:szCs w:val="32"/>
          <w:cs/>
        </w:rPr>
        <w:t>ศ</w:t>
      </w:r>
      <w:r w:rsidRPr="001567D3">
        <w:rPr>
          <w:rFonts w:ascii="TH SarabunIT๙" w:hAnsi="TH SarabunIT๙" w:cs="TH SarabunIT๙"/>
          <w:sz w:val="32"/>
          <w:szCs w:val="32"/>
        </w:rPr>
        <w:t>. 2546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567D3">
        <w:rPr>
          <w:rFonts w:ascii="TH SarabunIT๙" w:hAnsi="TH SarabunIT๙" w:cs="TH SarabunIT๙"/>
          <w:b/>
          <w:bCs/>
          <w:sz w:val="36"/>
          <w:szCs w:val="36"/>
          <w:cs/>
        </w:rPr>
        <w:t>3. วัตถุประสงค์ของการจัดทำแผน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เป็นกรอบและแนวทางในการขับเคลื่อนมาตรการป้องกันและปราบปรามการทุจริตของ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1567D3">
        <w:rPr>
          <w:rFonts w:ascii="TH SarabunIT๙" w:hAnsi="TH SarabunIT๙" w:cs="TH SarabunIT๙"/>
          <w:sz w:val="32"/>
          <w:szCs w:val="32"/>
        </w:rPr>
        <w:t>/</w:t>
      </w:r>
      <w:r w:rsidRPr="001567D3">
        <w:rPr>
          <w:rFonts w:ascii="TH SarabunIT๙" w:hAnsi="TH SarabunIT๙" w:cs="TH SarabunIT๙"/>
          <w:sz w:val="32"/>
          <w:szCs w:val="32"/>
          <w:cs/>
        </w:rPr>
        <w:t>เสริมสร้างให้บุคลากรขององค์การบริหารส่วนตำบลไทยา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มีจิตสำนึกในการเป็นข้าราชการที่ดี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ปฏิบัติราชการโดยยึดหลัก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567D3">
        <w:rPr>
          <w:rFonts w:ascii="TH SarabunIT๙" w:hAnsi="TH SarabunIT๙" w:cs="TH SarabunIT๙"/>
          <w:sz w:val="32"/>
          <w:szCs w:val="32"/>
          <w:cs/>
        </w:rPr>
        <w:t>บาล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มาตรฐานทางคุณธรรม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และการบริหารกิจการบ้านเมืองที่ดี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 มิชอบในภาครัฐ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เพื่อให้มีระบบ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และกลไกในการป้องกันและตรวจสอบมิให้เกิดการทุจริต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หรือการปฏิบัติหน้าที่โดยมิชอบในการปฏิบัติราชการขององค์การบริหารส่วนตำบลไทยา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๕</w:t>
      </w:r>
      <w:r w:rsidRPr="001567D3">
        <w:rPr>
          <w:rFonts w:ascii="TH SarabunIT๙" w:hAnsi="TH SarabunIT๙" w:cs="TH SarabunIT๙"/>
          <w:sz w:val="32"/>
          <w:szCs w:val="32"/>
        </w:rPr>
        <w:t xml:space="preserve">.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เพื่อให้ทุกภาคส่วนรู้เท่าทัน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ร่วมคิดป้องกันการทุจริต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โดยมีการพัฒนาศักยภาพและคุณธรรมจริยธรรมของบุคลากรด้านการป้องกันและปราบปรามการทุจริตอย่างทั่วถึง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เพื่อการพัฒนาเป็นองค์กรปกครองส่วนท้องถิ่นต้นแบบ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ด้านการป้องกันการทุจริต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และสร้างเครือข่ายองค์กรปกครองส่วนท้องถิ่นให้มีการบริหารราชการด้วยความโปร่งใส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567D3">
        <w:rPr>
          <w:rFonts w:ascii="TH SarabunIT๙" w:hAnsi="TH SarabunIT๙" w:cs="TH SarabunIT๙"/>
          <w:b/>
          <w:bCs/>
          <w:sz w:val="36"/>
          <w:szCs w:val="36"/>
          <w:cs/>
        </w:rPr>
        <w:t>4. เป้าหมาย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๑</w:t>
      </w:r>
      <w:r w:rsidRPr="001567D3">
        <w:rPr>
          <w:rFonts w:ascii="TH SarabunIT๙" w:hAnsi="TH SarabunIT๙" w:cs="TH SarabunIT๙"/>
          <w:sz w:val="32"/>
          <w:szCs w:val="32"/>
        </w:rPr>
        <w:t xml:space="preserve">. </w:t>
      </w:r>
      <w:r w:rsidRPr="001567D3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ข้าราชการทั้งฝ่ายการเมืองและฝ่ายประจำขององค์การบริหารส่วนตำบลไทยา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ตลอดจนประชาชนมีจิตสำนึกในเรื่องของความซื่อสัตย์สุจริต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ไม่ใช้อำนาจหน้าที่ไปในทางที่มิชอบ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๒</w:t>
      </w:r>
      <w:r w:rsidRPr="001567D3">
        <w:rPr>
          <w:rFonts w:ascii="TH SarabunIT๙" w:hAnsi="TH SarabunIT๙" w:cs="TH SarabunIT๙"/>
          <w:sz w:val="32"/>
          <w:szCs w:val="32"/>
        </w:rPr>
        <w:t xml:space="preserve">. </w:t>
      </w:r>
      <w:r w:rsidRPr="001567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ทยาวาสมีระบบการปฏิบัติงานที่สามารถป้องกันปัญหาเกี่ยวกับการทุจริตและประพฤติมิชอบของข้าราชการ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และเจ้าหน้าที่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และสามารถจัดการกับกรณีการทุจริตและประพฤติมิชอบอย่างรวดเร็ว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โปร่งใส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๓</w:t>
      </w:r>
      <w:r w:rsidRPr="001567D3">
        <w:rPr>
          <w:rFonts w:ascii="TH SarabunIT๙" w:hAnsi="TH SarabunIT๙" w:cs="TH SarabunIT๙"/>
          <w:sz w:val="32"/>
          <w:szCs w:val="32"/>
        </w:rPr>
        <w:t xml:space="preserve">. </w:t>
      </w:r>
      <w:r w:rsidRPr="001567D3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หน่วยงานสามารถประสานความร่วมมือในองค์กรและภายนอกองค์กรในการป้องกันและปราบปรามการทุจริตภาครัฐ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๔</w:t>
      </w:r>
      <w:r w:rsidRPr="001567D3">
        <w:rPr>
          <w:rFonts w:ascii="TH SarabunIT๙" w:hAnsi="TH SarabunIT๙" w:cs="TH SarabunIT๙"/>
          <w:sz w:val="32"/>
          <w:szCs w:val="32"/>
        </w:rPr>
        <w:t xml:space="preserve">. </w:t>
      </w:r>
      <w:r w:rsidRPr="001567D3">
        <w:rPr>
          <w:rFonts w:ascii="TH SarabunIT๙" w:hAnsi="TH SarabunIT๙" w:cs="TH SarabunIT๙"/>
          <w:sz w:val="32"/>
          <w:szCs w:val="32"/>
          <w:cs/>
        </w:rPr>
        <w:t>สามารถพัฒนาระบบและกลไกในการตรวจสอบ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และถ่วงดุลการใช้อำนาจให้เหมาะสม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567D3">
        <w:rPr>
          <w:rFonts w:ascii="TH SarabunIT๙" w:hAnsi="TH SarabunIT๙" w:cs="TH SarabunIT๙"/>
          <w:sz w:val="32"/>
          <w:szCs w:val="32"/>
          <w:cs/>
        </w:rPr>
        <w:t>บุคลากรและประชาชนทุกภาคส่วนมีจิตสำนึกที่ดีและมีศักยภาพในการป้องกันและปราบปรามการทุจริตอย่างทั่วถึง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567D3">
        <w:rPr>
          <w:rFonts w:ascii="TH SarabunIT๙" w:hAnsi="TH SarabunIT๙" w:cs="TH SarabunIT๙"/>
          <w:b/>
          <w:bCs/>
          <w:sz w:val="36"/>
          <w:szCs w:val="36"/>
          <w:cs/>
        </w:rPr>
        <w:t>5. ประโยชน์ของการจัดทำแผน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 w:hint="cs"/>
          <w:sz w:val="32"/>
          <w:szCs w:val="32"/>
          <w:cs/>
        </w:rPr>
        <w:tab/>
      </w:r>
      <w:r w:rsidRPr="001567D3">
        <w:rPr>
          <w:rFonts w:ascii="TH SarabunIT๙" w:hAnsi="TH SarabunIT๙" w:cs="TH SarabunIT๙"/>
          <w:sz w:val="32"/>
          <w:szCs w:val="32"/>
          <w:cs/>
        </w:rPr>
        <w:t>๑</w:t>
      </w:r>
      <w:r w:rsidRPr="001567D3">
        <w:rPr>
          <w:rFonts w:ascii="TH SarabunIT๙" w:hAnsi="TH SarabunIT๙" w:cs="TH SarabunIT๙"/>
          <w:sz w:val="32"/>
          <w:szCs w:val="32"/>
        </w:rPr>
        <w:t xml:space="preserve">.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เป็นไปอย่างโปร่งใส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ตามหลักคุณธรรมจริยธรรม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และบุคลากรมีจิตสำนึกในการปฏิบัติงานเพื่อประชาชนมีความซื่อสัตย์สุจริต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1567D3">
        <w:rPr>
          <w:rFonts w:ascii="TH SarabunIT๙" w:hAnsi="TH SarabunIT๙" w:cs="TH SarabunIT๙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ประชาชนมีจิตสำนึกในการเห็นประโยชน์ของชุมชนและเฝ้าระวังการทุจริตขององค์การบริหารส่วนตำบลไทยา</w:t>
      </w:r>
      <w:proofErr w:type="spellStart"/>
      <w:r w:rsidRPr="001567D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1567D3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เพื่อให้งานมีประสิทธิภาพและลดโอกาสในการกระทำการทุจริตและประพฤติมิชอบ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1567D3">
        <w:rPr>
          <w:rFonts w:ascii="TH SarabunIT๙" w:hAnsi="TH SarabunIT๙" w:cs="TH SarabunIT๙"/>
          <w:sz w:val="32"/>
          <w:szCs w:val="32"/>
          <w:cs/>
        </w:rPr>
        <w:t>การดำเนินการด้านการทุจริตมีความเป็นระบบ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และรวดเร็ว</w:t>
      </w: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1567D3">
        <w:rPr>
          <w:rFonts w:ascii="TH SarabunIT๙" w:hAnsi="TH SarabunIT๙" w:cs="TH SarabunIT๙"/>
          <w:sz w:val="32"/>
          <w:szCs w:val="32"/>
          <w:cs/>
        </w:rPr>
        <w:t>บุคลากรและประชาชนได้รับการพัฒนาและเสริมสร้างในการต่อต้านและปราบปรามการทุจริต</w:t>
      </w: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7D3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เกิดการสร้างเครือข่ายด้านการป้องกันการทุจริต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ุขแก่ประชาชนยกระดับมาตรฐานในการป้องกันการทุจริตขององค์กรปกครองส่วนท้องถิ่น</w:t>
      </w:r>
      <w:r w:rsidRPr="001567D3">
        <w:rPr>
          <w:rFonts w:ascii="TH SarabunIT๙" w:hAnsi="TH SarabunIT๙" w:cs="TH SarabunIT๙"/>
          <w:sz w:val="32"/>
          <w:szCs w:val="32"/>
        </w:rPr>
        <w:t xml:space="preserve"> </w:t>
      </w:r>
      <w:r w:rsidRPr="001567D3">
        <w:rPr>
          <w:rFonts w:ascii="TH SarabunIT๙" w:hAnsi="TH SarabunIT๙" w:cs="TH SarabunIT๙"/>
          <w:sz w:val="32"/>
          <w:szCs w:val="32"/>
          <w:cs/>
        </w:rPr>
        <w:t>ส่งเสริมให้ทุกภาคส่วนมีจิตสาธารณะและเข้ามามีส่วนร่วมในกิจกรรมเพื่อขยายเครือข่ายด้านการป้องกันการทุจริต</w:t>
      </w: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Pr="001567D3" w:rsidRDefault="001567D3" w:rsidP="001567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567D3" w:rsidRPr="001567D3" w:rsidRDefault="001567D3" w:rsidP="001567D3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2BB9" w:rsidRPr="00857B07" w:rsidRDefault="00472BB9" w:rsidP="001567D3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  <w:sectPr w:rsidR="00472BB9" w:rsidRPr="00857B07" w:rsidSect="001567D3">
          <w:headerReference w:type="default" r:id="rId12"/>
          <w:pgSz w:w="11906" w:h="16838"/>
          <w:pgMar w:top="1134" w:right="1133" w:bottom="1560" w:left="1418" w:header="708" w:footer="708" w:gutter="0"/>
          <w:pgNumType w:start="1"/>
          <w:cols w:space="708"/>
          <w:docGrid w:linePitch="360"/>
        </w:sectPr>
      </w:pPr>
    </w:p>
    <w:p w:rsidR="0083053D" w:rsidRDefault="001567D3" w:rsidP="001567D3">
      <w:pPr>
        <w:pStyle w:val="a9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  <w:r w:rsidRPr="001567D3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ส่วนที่ 2</w:t>
      </w:r>
    </w:p>
    <w:p w:rsidR="001567D3" w:rsidRDefault="001567D3" w:rsidP="001567D3">
      <w:pPr>
        <w:pStyle w:val="a9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40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</w:t>
      </w:r>
      <w:r w:rsidRPr="001567D3">
        <w:rPr>
          <w:rFonts w:ascii="TH SarabunIT๙" w:hAnsi="TH SarabunIT๙" w:cs="TH SarabunIT๙"/>
          <w:b/>
          <w:bCs/>
          <w:sz w:val="32"/>
          <w:szCs w:val="40"/>
          <w:cs/>
        </w:rPr>
        <w:t>ประจำปีงบประมาณ พ.ศ. 2567</w:t>
      </w:r>
    </w:p>
    <w:p w:rsidR="001567D3" w:rsidRDefault="001567D3" w:rsidP="001567D3">
      <w:pPr>
        <w:pStyle w:val="a9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7748"/>
        <w:gridCol w:w="708"/>
        <w:gridCol w:w="1560"/>
        <w:gridCol w:w="567"/>
        <w:gridCol w:w="567"/>
        <w:gridCol w:w="567"/>
        <w:gridCol w:w="567"/>
        <w:gridCol w:w="1134"/>
      </w:tblGrid>
      <w:tr w:rsidR="00472BB9" w:rsidTr="00472BB9">
        <w:tc>
          <w:tcPr>
            <w:tcW w:w="724" w:type="dxa"/>
            <w:vMerge w:val="restart"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72B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7748" w:type="dxa"/>
            <w:vMerge w:val="restart"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รายการโครงการ</w:t>
            </w:r>
          </w:p>
        </w:tc>
        <w:tc>
          <w:tcPr>
            <w:tcW w:w="708" w:type="dxa"/>
            <w:vMerge w:val="restart"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472BB9" w:rsidRDefault="00472BB9" w:rsidP="001567D3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2268" w:type="dxa"/>
            <w:gridSpan w:val="4"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ดำเนินการไตรมาส</w:t>
            </w:r>
          </w:p>
        </w:tc>
        <w:tc>
          <w:tcPr>
            <w:tcW w:w="1134" w:type="dxa"/>
            <w:vMerge w:val="restart"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472BB9" w:rsidTr="00472BB9">
        <w:tc>
          <w:tcPr>
            <w:tcW w:w="724" w:type="dxa"/>
            <w:vMerge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7748" w:type="dxa"/>
            <w:vMerge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708" w:type="dxa"/>
            <w:vMerge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vMerge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4</w:t>
            </w:r>
          </w:p>
        </w:tc>
        <w:tc>
          <w:tcPr>
            <w:tcW w:w="1134" w:type="dxa"/>
            <w:vMerge/>
          </w:tcPr>
          <w:p w:rsidR="00472BB9" w:rsidRPr="00472BB9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472BB9" w:rsidTr="00472BB9">
        <w:tc>
          <w:tcPr>
            <w:tcW w:w="72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748" w:type="dxa"/>
          </w:tcPr>
          <w:p w:rsidR="00472BB9" w:rsidRPr="00857B07" w:rsidRDefault="00472BB9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โครงการพัฒนาความรู้ด้านกฎหมายและระเบียบที่เกี่ยวข้องกับการปฏิบัติงาน สำหรับบุคลากรองค์กรปกครองส่วนท้องถิ่น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ผู้บริหารและสมาชิกสภาท้องถิ่น</w:t>
            </w:r>
          </w:p>
        </w:tc>
        <w:tc>
          <w:tcPr>
            <w:tcW w:w="708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20,000.00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2BB9" w:rsidTr="00472BB9">
        <w:tc>
          <w:tcPr>
            <w:tcW w:w="72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748" w:type="dxa"/>
          </w:tcPr>
          <w:p w:rsidR="00472BB9" w:rsidRPr="00857B07" w:rsidRDefault="00472BB9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ประชาสัมพันธ์ความรู้ด้านกฎหมายและระเบียบที่เกี่ยวข้องกับการปฏิบัติงานให้แก่บุคลากรองค์กรปกครองส่วนท้องถิ่น ผู้บริหารและสมาชิกสภาท้องถิ่น</w:t>
            </w:r>
          </w:p>
        </w:tc>
        <w:tc>
          <w:tcPr>
            <w:tcW w:w="708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2BB9" w:rsidTr="00472BB9">
        <w:tc>
          <w:tcPr>
            <w:tcW w:w="72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748" w:type="dxa"/>
          </w:tcPr>
          <w:p w:rsidR="00472BB9" w:rsidRPr="00857B07" w:rsidRDefault="00472BB9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      </w:r>
          </w:p>
        </w:tc>
        <w:tc>
          <w:tcPr>
            <w:tcW w:w="708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2BB9" w:rsidTr="00472BB9">
        <w:tc>
          <w:tcPr>
            <w:tcW w:w="72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748" w:type="dxa"/>
          </w:tcPr>
          <w:p w:rsidR="00472BB9" w:rsidRPr="00857B07" w:rsidRDefault="00472BB9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โครงการป้องกันผลประโยชน์ทับซ้อนขององค์การบริหารส่วนตำบลไทยา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10,000.00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2BB9" w:rsidTr="00472BB9">
        <w:tc>
          <w:tcPr>
            <w:tcW w:w="72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748" w:type="dxa"/>
          </w:tcPr>
          <w:p w:rsidR="00472BB9" w:rsidRPr="00857B07" w:rsidRDefault="00472BB9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 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ส่งเสริมการปฏิบัติงานตามประมวลจริยธรรมขององค์การบริหารส่วนตำบล</w:t>
            </w:r>
          </w:p>
          <w:p w:rsidR="00472BB9" w:rsidRPr="00857B07" w:rsidRDefault="00472BB9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708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472BB9" w:rsidRPr="00857B07" w:rsidRDefault="00472BB9" w:rsidP="00472BB9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2BB9" w:rsidTr="00472BB9">
        <w:tc>
          <w:tcPr>
            <w:tcW w:w="72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748" w:type="dxa"/>
          </w:tcPr>
          <w:p w:rsidR="00472BB9" w:rsidRPr="00857B07" w:rsidRDefault="00857B07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โครงการเสริมสร้างองค์ความรู้ด้านการต่อต้านการทุจริต</w:t>
            </w:r>
          </w:p>
        </w:tc>
        <w:tc>
          <w:tcPr>
            <w:tcW w:w="708" w:type="dxa"/>
          </w:tcPr>
          <w:p w:rsidR="00472BB9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472BB9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472BB9" w:rsidRP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72BB9" w:rsidRPr="00857B07" w:rsidRDefault="00472BB9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472BB9">
        <w:tc>
          <w:tcPr>
            <w:tcW w:w="72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748" w:type="dxa"/>
          </w:tcPr>
          <w:p w:rsidR="00857B07" w:rsidRPr="00857B07" w:rsidRDefault="00857B07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โครงการส่งเสริมการบริหารงานตามหลัก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บาลเพื่อป้องกันการทุจริต</w:t>
            </w:r>
          </w:p>
        </w:tc>
        <w:tc>
          <w:tcPr>
            <w:tcW w:w="708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857B07" w:rsidRP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472BB9">
        <w:tc>
          <w:tcPr>
            <w:tcW w:w="72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748" w:type="dxa"/>
          </w:tcPr>
          <w:p w:rsidR="00857B07" w:rsidRPr="00857B07" w:rsidRDefault="00857B07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โครงการบุคลากรต้นแบบ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7B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7B07">
              <w:rPr>
                <w:rFonts w:ascii="TH SarabunIT๙" w:hAnsi="TH SarabunIT๙" w:cs="TH SarabunIT๙" w:hint="cs"/>
                <w:sz w:val="32"/>
                <w:szCs w:val="32"/>
              </w:rPr>
              <w:t>“</w:t>
            </w:r>
            <w:r w:rsidRPr="00857B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บริการเป็นเลิศ</w:t>
            </w:r>
            <w:r w:rsidRPr="00857B07">
              <w:rPr>
                <w:rFonts w:ascii="TH SarabunIT๙" w:hAnsi="TH SarabunIT๙" w:cs="TH SarabunIT๙" w:hint="cs"/>
                <w:sz w:val="32"/>
                <w:szCs w:val="32"/>
              </w:rPr>
              <w:t>”</w:t>
            </w:r>
          </w:p>
        </w:tc>
        <w:tc>
          <w:tcPr>
            <w:tcW w:w="708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472BB9">
        <w:tc>
          <w:tcPr>
            <w:tcW w:w="724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748" w:type="dxa"/>
          </w:tcPr>
          <w:p w:rsidR="00857B07" w:rsidRPr="00857B07" w:rsidRDefault="00857B07" w:rsidP="00472BB9">
            <w:pPr>
              <w:pStyle w:val="a9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 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</w:p>
        </w:tc>
        <w:tc>
          <w:tcPr>
            <w:tcW w:w="708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472BB9">
        <w:tc>
          <w:tcPr>
            <w:tcW w:w="724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748" w:type="dxa"/>
          </w:tcPr>
          <w:p w:rsidR="00857B07" w:rsidRPr="00857B07" w:rsidRDefault="00857B07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708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472BB9">
        <w:tc>
          <w:tcPr>
            <w:tcW w:w="724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7748" w:type="dxa"/>
          </w:tcPr>
          <w:p w:rsidR="00857B07" w:rsidRPr="00857B07" w:rsidRDefault="00857B07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มาตรการส่งเสริมคุณธรรมและความโปร่งใสขององค์การบริหารส่วนตำบลไทยา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472BB9">
        <w:tc>
          <w:tcPr>
            <w:tcW w:w="724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748" w:type="dxa"/>
          </w:tcPr>
          <w:p w:rsidR="00857B07" w:rsidRPr="00857B07" w:rsidRDefault="00857B07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สร้างความโปร่งใสในการพิจารณาเลื่อนขั้นเงินเดือน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708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472BB9">
        <w:tc>
          <w:tcPr>
            <w:tcW w:w="724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7748" w:type="dxa"/>
          </w:tcPr>
          <w:p w:rsidR="00857B07" w:rsidRPr="00857B07" w:rsidRDefault="00857B07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ครงการเสริมสร้างความโปร่งใสในการบริหารงบประมาณ</w:t>
            </w:r>
          </w:p>
        </w:tc>
        <w:tc>
          <w:tcPr>
            <w:tcW w:w="708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472BB9">
        <w:tc>
          <w:tcPr>
            <w:tcW w:w="724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7748" w:type="dxa"/>
          </w:tcPr>
          <w:p w:rsidR="00857B07" w:rsidRPr="00857B07" w:rsidRDefault="00857B07" w:rsidP="00472BB9">
            <w:pPr>
              <w:pStyle w:val="a9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มาตรการ 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จัดทำข้อตกลงการปฏิบัติราชการตามหลัก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708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472BB9">
        <w:tc>
          <w:tcPr>
            <w:tcW w:w="724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7748" w:type="dxa"/>
          </w:tcPr>
          <w:p w:rsidR="00857B07" w:rsidRPr="00857B07" w:rsidRDefault="00857B07" w:rsidP="00472BB9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การจัดทำข้อตกลงการปฏิบัติราชการขององค์การบริหารส่วนตำบลไทยา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708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ไม่ใช้งบฯ</w:t>
            </w:r>
          </w:p>
        </w:tc>
        <w:tc>
          <w:tcPr>
            <w:tcW w:w="567" w:type="dxa"/>
          </w:tcPr>
          <w:p w:rsidR="00857B07" w:rsidRDefault="00857B07" w:rsidP="00857B0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57B07" w:rsidRPr="00857B07" w:rsidRDefault="00857B07" w:rsidP="001567D3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  <w:vMerge w:val="restart"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72B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7748" w:type="dxa"/>
            <w:vMerge w:val="restart"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รายการโครงการ</w:t>
            </w:r>
          </w:p>
        </w:tc>
        <w:tc>
          <w:tcPr>
            <w:tcW w:w="708" w:type="dxa"/>
            <w:vMerge w:val="restart"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2268" w:type="dxa"/>
            <w:gridSpan w:val="4"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ดำเนินการไตรมาส</w:t>
            </w:r>
          </w:p>
        </w:tc>
        <w:tc>
          <w:tcPr>
            <w:tcW w:w="1134" w:type="dxa"/>
            <w:vMerge w:val="restart"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857B07" w:rsidTr="00DF55A0">
        <w:tc>
          <w:tcPr>
            <w:tcW w:w="724" w:type="dxa"/>
            <w:vMerge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7748" w:type="dxa"/>
            <w:vMerge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708" w:type="dxa"/>
            <w:vMerge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vMerge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4</w:t>
            </w:r>
          </w:p>
        </w:tc>
        <w:tc>
          <w:tcPr>
            <w:tcW w:w="1134" w:type="dxa"/>
            <w:vMerge/>
          </w:tcPr>
          <w:p w:rsidR="00857B07" w:rsidRPr="00472BB9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โครงการจัดทำคู่มือหรือมาตรฐานการปฏิบัติงานสำหรับเจ้าหน้าที่องค์การบริหารส่วนตำบลไทยา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มาตรการออกคำสั่งมอบหมายขององค์การบริหารส่วนตำบลไทยา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มาตรการป้องกันการใช้จ่ายงบประมาณที่ไม่สมควร ผิดวัตถุประสงค์ ไม่มีประสิทธิภาพ</w:t>
            </w:r>
          </w:p>
        </w:tc>
        <w:tc>
          <w:tcPr>
            <w:tcW w:w="708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7748" w:type="dxa"/>
          </w:tcPr>
          <w:p w:rsidR="00857B07" w:rsidRDefault="00857B07" w:rsidP="00857B07">
            <w:pPr>
              <w:pStyle w:val="a9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มาตรการเปิดเผยข้อมูลสาธารณะและกำกับติดตามการเผยแพร่ข้อมูลสาธารณะของ</w:t>
            </w:r>
          </w:p>
          <w:p w:rsidR="00857B07" w:rsidRPr="00857B07" w:rsidRDefault="00857B07" w:rsidP="00857B0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วิเคราะห์ผลการจัดซื้อจัดจ้างประจำปี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708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ครงการประเมินความพึงพอใจของประชาชนที่มีต่อการให้บริการขององค์การบริหารส่วนตำบลไทยา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7748" w:type="dxa"/>
          </w:tcPr>
          <w:p w:rsidR="00857B07" w:rsidRPr="00857B07" w:rsidRDefault="00857B07" w:rsidP="00857B0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สดงเจตนารมณ์ในการนำหลักคุณธรรมมาใช้ในการบริหารงานของผู้บริหาร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708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โครงการพัฒนาคุณภาพการให้บริการประชาชนตามหลัก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708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าตรการป้องกันผลประโยชน์ทับซ้อนขององค์การบริหารส่วนตำบลไทยา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ควบคุมการเบิกจ่ายเงินตามข้อบัญญัติงบประมาณรายจ่ายประจำปี</w:t>
            </w:r>
            <w:r w:rsidRPr="00857B07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708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มาตรการปรับปรุงและพัฒนาศูนย์ข้อมูลข่าวสารเพื่อเผยแพร่ข้อมูลข่าวสารแก่ประชาชน</w:t>
            </w:r>
          </w:p>
        </w:tc>
        <w:tc>
          <w:tcPr>
            <w:tcW w:w="708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โครงการเสริมสร้างวัฒนธรรมการให้บริการอย่างเท่าเทียมกัน</w:t>
            </w:r>
          </w:p>
        </w:tc>
        <w:tc>
          <w:tcPr>
            <w:tcW w:w="708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โครงการเสริมสร้างความโปร่งใสในการใช้ทรัพย์สินของทางราชการ</w:t>
            </w:r>
          </w:p>
        </w:tc>
        <w:tc>
          <w:tcPr>
            <w:tcW w:w="708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7748" w:type="dxa"/>
          </w:tcPr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โครงการจัดเวทีประชาคม</w:t>
            </w:r>
          </w:p>
        </w:tc>
        <w:tc>
          <w:tcPr>
            <w:tcW w:w="708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B07" w:rsidTr="00DF55A0">
        <w:tc>
          <w:tcPr>
            <w:tcW w:w="724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7748" w:type="dxa"/>
          </w:tcPr>
          <w:p w:rsidR="00857B07" w:rsidRDefault="00857B07" w:rsidP="00DF55A0">
            <w:pPr>
              <w:pStyle w:val="a9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ส่งเสริมการมีส่วนร่วมของประชาชนในการบริหารกิจการขององค์การบริหารส่วนตำบล</w:t>
            </w:r>
          </w:p>
          <w:p w:rsidR="00857B07" w:rsidRPr="00857B07" w:rsidRDefault="00857B07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57B07" w:rsidRPr="00857B07" w:rsidRDefault="00857B07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695D" w:rsidRDefault="0090695D" w:rsidP="001567D3">
      <w:pPr>
        <w:pStyle w:val="a9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p w:rsidR="0090695D" w:rsidRDefault="0090695D" w:rsidP="001567D3">
      <w:pPr>
        <w:pStyle w:val="a9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7748"/>
        <w:gridCol w:w="708"/>
        <w:gridCol w:w="1560"/>
        <w:gridCol w:w="567"/>
        <w:gridCol w:w="567"/>
        <w:gridCol w:w="567"/>
        <w:gridCol w:w="567"/>
        <w:gridCol w:w="1134"/>
      </w:tblGrid>
      <w:tr w:rsidR="0090695D" w:rsidTr="00DF55A0">
        <w:tc>
          <w:tcPr>
            <w:tcW w:w="724" w:type="dxa"/>
            <w:vMerge w:val="restart"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72B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7748" w:type="dxa"/>
            <w:vMerge w:val="restart"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รายการโครงการ</w:t>
            </w:r>
          </w:p>
        </w:tc>
        <w:tc>
          <w:tcPr>
            <w:tcW w:w="708" w:type="dxa"/>
            <w:vMerge w:val="restart"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90695D" w:rsidRDefault="0090695D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2268" w:type="dxa"/>
            <w:gridSpan w:val="4"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ดำเนินการไตรมาส</w:t>
            </w:r>
          </w:p>
        </w:tc>
        <w:tc>
          <w:tcPr>
            <w:tcW w:w="1134" w:type="dxa"/>
            <w:vMerge w:val="restart"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90695D" w:rsidTr="00DF55A0">
        <w:tc>
          <w:tcPr>
            <w:tcW w:w="724" w:type="dxa"/>
            <w:vMerge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7748" w:type="dxa"/>
            <w:vMerge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708" w:type="dxa"/>
            <w:vMerge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vMerge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67" w:type="dxa"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4</w:t>
            </w:r>
          </w:p>
        </w:tc>
        <w:tc>
          <w:tcPr>
            <w:tcW w:w="1134" w:type="dxa"/>
            <w:vMerge/>
          </w:tcPr>
          <w:p w:rsidR="0090695D" w:rsidRPr="00472BB9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0695D" w:rsidTr="00DF55A0">
        <w:tc>
          <w:tcPr>
            <w:tcW w:w="724" w:type="dxa"/>
          </w:tcPr>
          <w:p w:rsidR="0090695D" w:rsidRDefault="0090695D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7748" w:type="dxa"/>
          </w:tcPr>
          <w:p w:rsidR="0090695D" w:rsidRPr="00857B07" w:rsidRDefault="0090695D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มาตรการจัดการเรื่องราวร้องทุกข์/ร้องเรียนขององค์การบริหารส่วนตำบลไทยา</w:t>
            </w:r>
            <w:proofErr w:type="spellStart"/>
            <w:r w:rsidRPr="00857B07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90695D" w:rsidRDefault="0090695D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0695D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0695D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0695D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95D" w:rsidTr="00DF55A0">
        <w:tc>
          <w:tcPr>
            <w:tcW w:w="72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7748" w:type="dxa"/>
          </w:tcPr>
          <w:p w:rsidR="0090695D" w:rsidRPr="00857B07" w:rsidRDefault="0090695D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708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95D" w:rsidTr="00DF55A0">
        <w:tc>
          <w:tcPr>
            <w:tcW w:w="72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7748" w:type="dxa"/>
          </w:tcPr>
          <w:p w:rsidR="0090695D" w:rsidRPr="00857B07" w:rsidRDefault="0090695D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มาตรการบริหารจัดการความเสี่ยงการทุจริตขององค์การบริหารส่วนตำบลไทยา</w:t>
            </w:r>
            <w:proofErr w:type="spellStart"/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95D" w:rsidTr="00DF55A0">
        <w:tc>
          <w:tcPr>
            <w:tcW w:w="72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7748" w:type="dxa"/>
          </w:tcPr>
          <w:p w:rsidR="0090695D" w:rsidRDefault="0090695D" w:rsidP="00DF55A0">
            <w:pPr>
              <w:pStyle w:val="a9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มาตรการจัดการในกรณีได้ทราบ หรือรับแจ้ง หรือตรวจสอบพบการทุจริตของ</w:t>
            </w:r>
          </w:p>
          <w:p w:rsidR="0090695D" w:rsidRPr="00857B07" w:rsidRDefault="0090695D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องค์การบริหารส่วนตำบลไทยา</w:t>
            </w:r>
            <w:proofErr w:type="spellStart"/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95D" w:rsidTr="00DF55A0">
        <w:tc>
          <w:tcPr>
            <w:tcW w:w="72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7748" w:type="dxa"/>
          </w:tcPr>
          <w:p w:rsidR="0090695D" w:rsidRPr="00857B07" w:rsidRDefault="0090695D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โครงการจัดทำแผนการตรวจสอบภายในประจำปี</w:t>
            </w:r>
          </w:p>
        </w:tc>
        <w:tc>
          <w:tcPr>
            <w:tcW w:w="708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95D" w:rsidTr="00DF55A0">
        <w:tc>
          <w:tcPr>
            <w:tcW w:w="72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7748" w:type="dxa"/>
          </w:tcPr>
          <w:p w:rsidR="0090695D" w:rsidRDefault="0090695D" w:rsidP="00DF55A0">
            <w:pPr>
              <w:pStyle w:val="a9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มาตรการจัดให้มีระบบและช่องทางการรับเรื่องร้องเรียนเกี่ยวกับการทุจริตของ</w:t>
            </w:r>
          </w:p>
          <w:p w:rsidR="0090695D" w:rsidRPr="00857B07" w:rsidRDefault="0090695D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องค์การบริหารส่วนตำบลไทยา</w:t>
            </w:r>
            <w:proofErr w:type="spellStart"/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708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95D" w:rsidTr="00DF55A0">
        <w:tc>
          <w:tcPr>
            <w:tcW w:w="72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7748" w:type="dxa"/>
          </w:tcPr>
          <w:p w:rsidR="0090695D" w:rsidRPr="00857B07" w:rsidRDefault="0090695D" w:rsidP="00DF55A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9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</w:tc>
        <w:tc>
          <w:tcPr>
            <w:tcW w:w="708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0695D" w:rsidRPr="00857B07" w:rsidRDefault="0090695D" w:rsidP="00DF55A0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695D" w:rsidRPr="001567D3" w:rsidRDefault="0090695D" w:rsidP="001567D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bookmarkStart w:id="1" w:name="_GoBack"/>
      <w:bookmarkEnd w:id="1"/>
    </w:p>
    <w:sectPr w:rsidR="0090695D" w:rsidRPr="001567D3" w:rsidSect="00857B07">
      <w:pgSz w:w="16838" w:h="11906" w:orient="landscape"/>
      <w:pgMar w:top="1418" w:right="1134" w:bottom="113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3D" w:rsidRDefault="0083053D" w:rsidP="008B71B8">
      <w:pPr>
        <w:spacing w:after="0" w:line="240" w:lineRule="auto"/>
      </w:pPr>
      <w:r>
        <w:separator/>
      </w:r>
    </w:p>
  </w:endnote>
  <w:endnote w:type="continuationSeparator" w:id="0">
    <w:p w:rsidR="0083053D" w:rsidRDefault="0083053D" w:rsidP="008B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3D" w:rsidRDefault="0083053D" w:rsidP="008B71B8">
      <w:pPr>
        <w:spacing w:after="0" w:line="240" w:lineRule="auto"/>
      </w:pPr>
      <w:r>
        <w:separator/>
      </w:r>
    </w:p>
  </w:footnote>
  <w:footnote w:type="continuationSeparator" w:id="0">
    <w:p w:rsidR="0083053D" w:rsidRDefault="0083053D" w:rsidP="008B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07" w:rsidRDefault="00857B07">
    <w:pPr>
      <w:pStyle w:val="a3"/>
      <w:jc w:val="right"/>
    </w:pPr>
  </w:p>
  <w:p w:rsidR="00857B07" w:rsidRDefault="00857B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75366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857B07" w:rsidRPr="00857B07" w:rsidRDefault="00857B07">
        <w:pPr>
          <w:pStyle w:val="a3"/>
          <w:jc w:val="right"/>
          <w:rPr>
            <w:rFonts w:ascii="TH SarabunIT๙" w:hAnsi="TH SarabunIT๙" w:cs="TH SarabunIT๙"/>
            <w:sz w:val="32"/>
            <w:szCs w:val="40"/>
          </w:rPr>
        </w:pPr>
        <w:r w:rsidRPr="00857B07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857B07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857B07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90695D" w:rsidRPr="0090695D">
          <w:rPr>
            <w:rFonts w:ascii="TH SarabunIT๙" w:hAnsi="TH SarabunIT๙" w:cs="TH SarabunIT๙"/>
            <w:noProof/>
            <w:sz w:val="32"/>
            <w:szCs w:val="40"/>
            <w:lang w:val="th-TH"/>
          </w:rPr>
          <w:t>1</w:t>
        </w:r>
        <w:r w:rsidRPr="00857B07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857B07" w:rsidRDefault="00857B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9AD"/>
    <w:multiLevelType w:val="hybridMultilevel"/>
    <w:tmpl w:val="1C56638E"/>
    <w:lvl w:ilvl="0" w:tplc="5E0C6340">
      <w:start w:val="2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5529AC"/>
    <w:multiLevelType w:val="hybridMultilevel"/>
    <w:tmpl w:val="12DA9CF6"/>
    <w:lvl w:ilvl="0" w:tplc="E5A4888E">
      <w:start w:val="2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BB3C47"/>
    <w:multiLevelType w:val="hybridMultilevel"/>
    <w:tmpl w:val="3EC0C13E"/>
    <w:lvl w:ilvl="0" w:tplc="229E8BC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CB6A0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1F2F4A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F5A5CD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E8FA2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3E670B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0A8C4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D003FA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B1A637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2D"/>
    <w:rsid w:val="00094F1C"/>
    <w:rsid w:val="001567D3"/>
    <w:rsid w:val="001F5860"/>
    <w:rsid w:val="0026662D"/>
    <w:rsid w:val="002A437F"/>
    <w:rsid w:val="002B7C87"/>
    <w:rsid w:val="003149E5"/>
    <w:rsid w:val="003163C0"/>
    <w:rsid w:val="0042455E"/>
    <w:rsid w:val="0046672C"/>
    <w:rsid w:val="00472BB9"/>
    <w:rsid w:val="00550E0A"/>
    <w:rsid w:val="00597161"/>
    <w:rsid w:val="0076677B"/>
    <w:rsid w:val="007F42CB"/>
    <w:rsid w:val="0083053D"/>
    <w:rsid w:val="00857B07"/>
    <w:rsid w:val="008B71B8"/>
    <w:rsid w:val="008D0633"/>
    <w:rsid w:val="0090695D"/>
    <w:rsid w:val="009170D7"/>
    <w:rsid w:val="009829A9"/>
    <w:rsid w:val="009B2652"/>
    <w:rsid w:val="00A713F0"/>
    <w:rsid w:val="00A8416C"/>
    <w:rsid w:val="00AC3C8A"/>
    <w:rsid w:val="00B14D89"/>
    <w:rsid w:val="00B70559"/>
    <w:rsid w:val="00B93345"/>
    <w:rsid w:val="00BD72BD"/>
    <w:rsid w:val="00C52C7B"/>
    <w:rsid w:val="00CD45B0"/>
    <w:rsid w:val="00D271CB"/>
    <w:rsid w:val="00D306EB"/>
    <w:rsid w:val="00D9701E"/>
    <w:rsid w:val="00E14AEE"/>
    <w:rsid w:val="00EA7C7B"/>
    <w:rsid w:val="00F11B8A"/>
    <w:rsid w:val="00F94320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5D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1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71B8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B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B71B8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8D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053D"/>
    <w:pPr>
      <w:ind w:left="720"/>
      <w:contextualSpacing/>
    </w:pPr>
  </w:style>
  <w:style w:type="paragraph" w:styleId="a9">
    <w:name w:val="No Spacing"/>
    <w:uiPriority w:val="1"/>
    <w:qFormat/>
    <w:rsid w:val="001567D3"/>
    <w:pPr>
      <w:spacing w:after="0" w:line="240" w:lineRule="auto"/>
    </w:pPr>
    <w:rPr>
      <w:rFonts w:ascii="Calibri" w:eastAsia="Calibri" w:hAnsi="Calibri" w:cs="Cordia New"/>
    </w:rPr>
  </w:style>
  <w:style w:type="character" w:styleId="aa">
    <w:name w:val="Placeholder Text"/>
    <w:basedOn w:val="a0"/>
    <w:uiPriority w:val="99"/>
    <w:semiHidden/>
    <w:rsid w:val="00472BB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72B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72BB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5D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71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B71B8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B7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B71B8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8D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053D"/>
    <w:pPr>
      <w:ind w:left="720"/>
      <w:contextualSpacing/>
    </w:pPr>
  </w:style>
  <w:style w:type="paragraph" w:styleId="a9">
    <w:name w:val="No Spacing"/>
    <w:uiPriority w:val="1"/>
    <w:qFormat/>
    <w:rsid w:val="001567D3"/>
    <w:pPr>
      <w:spacing w:after="0" w:line="240" w:lineRule="auto"/>
    </w:pPr>
    <w:rPr>
      <w:rFonts w:ascii="Calibri" w:eastAsia="Calibri" w:hAnsi="Calibri" w:cs="Cordia New"/>
    </w:rPr>
  </w:style>
  <w:style w:type="character" w:styleId="aa">
    <w:name w:val="Placeholder Text"/>
    <w:basedOn w:val="a0"/>
    <w:uiPriority w:val="99"/>
    <w:semiHidden/>
    <w:rsid w:val="00472BB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72B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72BB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thaiyawas.go.th/images/logo_thaiyawas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3E"/>
    <w:rsid w:val="006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43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4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DF41-84AF-4961-9584-47811ACF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DONTOOM</dc:creator>
  <cp:lastModifiedBy>LENOVO</cp:lastModifiedBy>
  <cp:revision>5</cp:revision>
  <dcterms:created xsi:type="dcterms:W3CDTF">2022-08-16T07:52:00Z</dcterms:created>
  <dcterms:modified xsi:type="dcterms:W3CDTF">2024-05-27T07:58:00Z</dcterms:modified>
</cp:coreProperties>
</file>